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97" w:rsidRPr="00A52B6E" w:rsidRDefault="00A52B6E">
      <w:pPr>
        <w:rPr>
          <w:rFonts w:ascii="Adobe Garamond Pro" w:hAnsi="Adobe Garamond Pro"/>
          <w:sz w:val="36"/>
          <w:szCs w:val="36"/>
        </w:rPr>
      </w:pPr>
      <w:r w:rsidRPr="00A52B6E">
        <w:rPr>
          <w:rFonts w:ascii="Adobe Garamond Pro" w:hAnsi="Adobe Garamond Pro"/>
          <w:sz w:val="36"/>
          <w:szCs w:val="36"/>
        </w:rPr>
        <w:t xml:space="preserve">Talking Points to Walmart Managers </w:t>
      </w:r>
      <w:proofErr w:type="gramStart"/>
      <w:r w:rsidRPr="00A52B6E">
        <w:rPr>
          <w:rFonts w:ascii="Adobe Garamond Pro" w:hAnsi="Adobe Garamond Pro"/>
          <w:sz w:val="36"/>
          <w:szCs w:val="36"/>
        </w:rPr>
        <w:t>About</w:t>
      </w:r>
      <w:proofErr w:type="gramEnd"/>
      <w:r w:rsidRPr="00A52B6E">
        <w:rPr>
          <w:rFonts w:ascii="Adobe Garamond Pro" w:hAnsi="Adobe Garamond Pro"/>
          <w:sz w:val="36"/>
          <w:szCs w:val="36"/>
        </w:rPr>
        <w:t xml:space="preserve"> the Toxic Treats</w:t>
      </w:r>
    </w:p>
    <w:p w:rsidR="00A52B6E" w:rsidRPr="00A52B6E" w:rsidRDefault="00A52B6E" w:rsidP="00A52B6E">
      <w:pPr>
        <w:rPr>
          <w:rFonts w:ascii="Adobe Garamond Pro" w:hAnsi="Adobe Garamond Pro"/>
          <w:sz w:val="28"/>
          <w:szCs w:val="28"/>
        </w:rPr>
      </w:pPr>
      <w:r w:rsidRPr="00A52B6E">
        <w:rPr>
          <w:rFonts w:ascii="Adobe Garamond Pro" w:hAnsi="Adobe Garamond Pro"/>
          <w:i/>
          <w:iCs/>
          <w:sz w:val="28"/>
          <w:szCs w:val="28"/>
        </w:rPr>
        <w:t xml:space="preserve">“I’m very concerned about the jerky pet treats imported from </w:t>
      </w:r>
      <w:smartTag w:uri="urn:schemas-microsoft-com:office:smarttags" w:element="place">
        <w:smartTag w:uri="urn:schemas-microsoft-com:office:smarttags" w:element="country-region">
          <w:r w:rsidRPr="00A52B6E">
            <w:rPr>
              <w:rFonts w:ascii="Adobe Garamond Pro" w:hAnsi="Adobe Garamond Pro"/>
              <w:i/>
              <w:iCs/>
              <w:sz w:val="28"/>
              <w:szCs w:val="28"/>
            </w:rPr>
            <w:t>China</w:t>
          </w:r>
        </w:smartTag>
      </w:smartTag>
      <w:r w:rsidRPr="00A52B6E">
        <w:rPr>
          <w:rFonts w:ascii="Adobe Garamond Pro" w:hAnsi="Adobe Garamond Pro"/>
          <w:i/>
          <w:iCs/>
          <w:sz w:val="28"/>
          <w:szCs w:val="28"/>
        </w:rPr>
        <w:t xml:space="preserve"> being sold at Walmart stores.  In recent months, the FDA has received over 360 reports of pet deaths and 2,200 illnesses linked to the treats.  </w:t>
      </w:r>
    </w:p>
    <w:p w:rsidR="00A52B6E" w:rsidRPr="00A52B6E" w:rsidRDefault="00A52B6E" w:rsidP="00A52B6E">
      <w:pPr>
        <w:rPr>
          <w:rFonts w:ascii="Adobe Garamond Pro" w:hAnsi="Adobe Garamond Pro"/>
          <w:sz w:val="28"/>
          <w:szCs w:val="28"/>
        </w:rPr>
      </w:pPr>
      <w:r w:rsidRPr="00A52B6E">
        <w:rPr>
          <w:rFonts w:ascii="Adobe Garamond Pro" w:hAnsi="Adobe Garamond Pro"/>
          <w:i/>
          <w:iCs/>
          <w:sz w:val="28"/>
          <w:szCs w:val="28"/>
        </w:rPr>
        <w:t xml:space="preserve">Most of the complaints received by the FDA have been Nestle-Purina’s Waggin’ Train and Del Monte’s </w:t>
      </w:r>
      <w:smartTag w:uri="urn:schemas-microsoft-com:office:smarttags" w:element="place">
        <w:r w:rsidRPr="00A52B6E">
          <w:rPr>
            <w:rFonts w:ascii="Adobe Garamond Pro" w:hAnsi="Adobe Garamond Pro"/>
            <w:i/>
            <w:iCs/>
            <w:sz w:val="28"/>
            <w:szCs w:val="28"/>
          </w:rPr>
          <w:t>Milo</w:t>
        </w:r>
      </w:smartTag>
      <w:r w:rsidRPr="00A52B6E">
        <w:rPr>
          <w:rFonts w:ascii="Adobe Garamond Pro" w:hAnsi="Adobe Garamond Pro"/>
          <w:i/>
          <w:iCs/>
          <w:sz w:val="28"/>
          <w:szCs w:val="28"/>
        </w:rPr>
        <w:t xml:space="preserve">’s Kitchen jerky pet treats – two brands both sold here at Walmart.  </w:t>
      </w:r>
    </w:p>
    <w:p w:rsidR="00A52B6E" w:rsidRPr="00A52B6E" w:rsidRDefault="00A52B6E" w:rsidP="00A52B6E">
      <w:pPr>
        <w:rPr>
          <w:rFonts w:ascii="Adobe Garamond Pro" w:hAnsi="Adobe Garamond Pro"/>
          <w:sz w:val="28"/>
          <w:szCs w:val="28"/>
        </w:rPr>
      </w:pPr>
      <w:r w:rsidRPr="00A52B6E">
        <w:rPr>
          <w:rFonts w:ascii="Adobe Garamond Pro" w:hAnsi="Adobe Garamond Pro"/>
          <w:i/>
          <w:iCs/>
          <w:sz w:val="28"/>
          <w:szCs w:val="28"/>
        </w:rPr>
        <w:t xml:space="preserve">Last December, Walmart pulled an infant formula from store shelves nationwide because they believed it </w:t>
      </w:r>
      <w:proofErr w:type="gramStart"/>
      <w:r w:rsidRPr="00A52B6E">
        <w:rPr>
          <w:rFonts w:ascii="Adobe Garamond Pro" w:hAnsi="Adobe Garamond Pro"/>
          <w:i/>
          <w:iCs/>
          <w:sz w:val="28"/>
          <w:szCs w:val="28"/>
        </w:rPr>
        <w:t>might have been linked</w:t>
      </w:r>
      <w:proofErr w:type="gramEnd"/>
      <w:r w:rsidRPr="00A52B6E">
        <w:rPr>
          <w:rFonts w:ascii="Adobe Garamond Pro" w:hAnsi="Adobe Garamond Pro"/>
          <w:i/>
          <w:iCs/>
          <w:sz w:val="28"/>
          <w:szCs w:val="28"/>
        </w:rPr>
        <w:t xml:space="preserve"> to the tragic death of an infant.  Even though there was no recall of the product –Walmart acted ‘out of an abundance of caution’ and removed the </w:t>
      </w:r>
      <w:proofErr w:type="gramStart"/>
      <w:r w:rsidRPr="00A52B6E">
        <w:rPr>
          <w:rFonts w:ascii="Adobe Garamond Pro" w:hAnsi="Adobe Garamond Pro"/>
          <w:i/>
          <w:iCs/>
          <w:sz w:val="28"/>
          <w:szCs w:val="28"/>
        </w:rPr>
        <w:t>infant  formula</w:t>
      </w:r>
      <w:proofErr w:type="gramEnd"/>
      <w:r w:rsidRPr="00A52B6E">
        <w:rPr>
          <w:rFonts w:ascii="Adobe Garamond Pro" w:hAnsi="Adobe Garamond Pro"/>
          <w:i/>
          <w:iCs/>
          <w:sz w:val="28"/>
          <w:szCs w:val="28"/>
        </w:rPr>
        <w:t xml:space="preserve"> –  just in case.  </w:t>
      </w:r>
    </w:p>
    <w:p w:rsidR="00A52B6E" w:rsidRPr="00A52B6E" w:rsidRDefault="00A52B6E" w:rsidP="00A52B6E">
      <w:pPr>
        <w:rPr>
          <w:rFonts w:ascii="Adobe Garamond Pro" w:hAnsi="Adobe Garamond Pro"/>
          <w:sz w:val="28"/>
          <w:szCs w:val="28"/>
        </w:rPr>
      </w:pPr>
      <w:r w:rsidRPr="00A52B6E">
        <w:rPr>
          <w:rFonts w:ascii="Adobe Garamond Pro" w:hAnsi="Adobe Garamond Pro"/>
          <w:i/>
          <w:iCs/>
          <w:sz w:val="28"/>
          <w:szCs w:val="28"/>
        </w:rPr>
        <w:t>Is the illness and death of over 2,560 pets a good enough reason for Walmart to act ‘out of an abundance of caution’ again?  Does Walmart have the same concern for pet product safety as they have shown to have for human product safety?”</w:t>
      </w:r>
    </w:p>
    <w:p w:rsidR="00A52B6E" w:rsidRPr="00A52B6E" w:rsidRDefault="00A52B6E" w:rsidP="00A52B6E">
      <w:pPr>
        <w:rPr>
          <w:rFonts w:ascii="Adobe Garamond Pro" w:hAnsi="Adobe Garamond Pro"/>
          <w:sz w:val="28"/>
          <w:szCs w:val="28"/>
        </w:rPr>
      </w:pPr>
      <w:r w:rsidRPr="00A52B6E">
        <w:rPr>
          <w:rFonts w:ascii="Adobe Garamond Pro" w:hAnsi="Adobe Garamond Pro"/>
          <w:sz w:val="28"/>
          <w:szCs w:val="28"/>
        </w:rPr>
        <w:t>Finally, leave them with this statement:</w:t>
      </w:r>
    </w:p>
    <w:p w:rsidR="00A52B6E" w:rsidRPr="00A52B6E" w:rsidRDefault="00A52B6E" w:rsidP="00A52B6E">
      <w:pPr>
        <w:rPr>
          <w:rFonts w:ascii="Adobe Garamond Pro" w:hAnsi="Adobe Garamond Pro"/>
          <w:sz w:val="28"/>
          <w:szCs w:val="28"/>
        </w:rPr>
      </w:pPr>
      <w:r w:rsidRPr="00A52B6E">
        <w:rPr>
          <w:rFonts w:ascii="Adobe Garamond Pro" w:hAnsi="Adobe Garamond Pro"/>
          <w:i/>
          <w:iCs/>
          <w:sz w:val="28"/>
          <w:szCs w:val="28"/>
        </w:rPr>
        <w:t xml:space="preserve">“I spend approximately $ (enter your own amount) on holiday gifts for family and friends, much of which I have spent at Walmart in the past.  However, this year I, along with thousands of other pet lovers, will be purchasing our holiday gifts only from retailers that are jerky treats (from </w:t>
      </w:r>
      <w:smartTag w:uri="urn:schemas-microsoft-com:office:smarttags" w:element="country-region">
        <w:smartTag w:uri="urn:schemas-microsoft-com:office:smarttags" w:element="place">
          <w:r w:rsidRPr="00A52B6E">
            <w:rPr>
              <w:rFonts w:ascii="Adobe Garamond Pro" w:hAnsi="Adobe Garamond Pro"/>
              <w:i/>
              <w:iCs/>
              <w:sz w:val="28"/>
              <w:szCs w:val="28"/>
            </w:rPr>
            <w:t>China</w:t>
          </w:r>
        </w:smartTag>
      </w:smartTag>
      <w:r w:rsidRPr="00A52B6E">
        <w:rPr>
          <w:rFonts w:ascii="Adobe Garamond Pro" w:hAnsi="Adobe Garamond Pro"/>
          <w:i/>
          <w:iCs/>
          <w:sz w:val="28"/>
          <w:szCs w:val="28"/>
        </w:rPr>
        <w:t xml:space="preserve">) free zones.  </w:t>
      </w:r>
    </w:p>
    <w:p w:rsidR="00A52B6E" w:rsidRPr="00A52B6E" w:rsidRDefault="00A52B6E" w:rsidP="00A52B6E">
      <w:pPr>
        <w:rPr>
          <w:rFonts w:ascii="Adobe Garamond Pro" w:hAnsi="Adobe Garamond Pro"/>
          <w:sz w:val="28"/>
          <w:szCs w:val="28"/>
        </w:rPr>
      </w:pPr>
      <w:r w:rsidRPr="00A52B6E">
        <w:rPr>
          <w:rFonts w:ascii="Adobe Garamond Pro" w:hAnsi="Adobe Garamond Pro"/>
          <w:i/>
          <w:iCs/>
          <w:sz w:val="28"/>
          <w:szCs w:val="28"/>
        </w:rPr>
        <w:t xml:space="preserve">We are choosing to spend our money with companies that care about the safety of our pets.  Should Walmart decide to listen to the concerns of thousands of pet lovers – we will become your customer again.  </w:t>
      </w:r>
    </w:p>
    <w:p w:rsidR="00A52B6E" w:rsidRDefault="00A52B6E" w:rsidP="00A52B6E">
      <w:pPr>
        <w:rPr>
          <w:rFonts w:ascii="Adobe Garamond Pro" w:hAnsi="Adobe Garamond Pro"/>
          <w:i/>
          <w:iCs/>
          <w:sz w:val="28"/>
          <w:szCs w:val="28"/>
        </w:rPr>
      </w:pPr>
      <w:proofErr w:type="gramStart"/>
      <w:r w:rsidRPr="00A52B6E">
        <w:rPr>
          <w:rFonts w:ascii="Adobe Garamond Pro" w:hAnsi="Adobe Garamond Pro"/>
          <w:i/>
          <w:iCs/>
          <w:sz w:val="28"/>
          <w:szCs w:val="28"/>
        </w:rPr>
        <w:t>Until then, thank you for taking the time to listen to me today.”</w:t>
      </w:r>
      <w:proofErr w:type="gramEnd"/>
    </w:p>
    <w:p w:rsidR="00A52B6E" w:rsidRPr="00A52B6E" w:rsidRDefault="00A52B6E" w:rsidP="00A52B6E">
      <w:pPr>
        <w:rPr>
          <w:rFonts w:ascii="Adobe Garamond Pro" w:hAnsi="Adobe Garamond Pro"/>
          <w:sz w:val="28"/>
          <w:szCs w:val="28"/>
        </w:rPr>
      </w:pPr>
      <w:r w:rsidRPr="00A52B6E">
        <w:rPr>
          <w:rFonts w:ascii="Adobe Garamond Pro" w:hAnsi="Adobe Garamond Pro"/>
          <w:iCs/>
          <w:sz w:val="28"/>
          <w:szCs w:val="28"/>
        </w:rPr>
        <w:t xml:space="preserve">Hand the manager the letter to the CEO of Wal-Mart </w:t>
      </w:r>
      <w:r>
        <w:rPr>
          <w:rFonts w:ascii="Adobe Garamond Pro" w:hAnsi="Adobe Garamond Pro"/>
          <w:iCs/>
          <w:sz w:val="28"/>
          <w:szCs w:val="28"/>
        </w:rPr>
        <w:t>along with a photocopy of your pet.</w:t>
      </w:r>
    </w:p>
    <w:p w:rsidR="00A52B6E" w:rsidRPr="00A52B6E" w:rsidRDefault="00A52B6E">
      <w:pPr>
        <w:rPr>
          <w:rFonts w:ascii="Adobe Garamond Pro" w:hAnsi="Adobe Garamond Pro"/>
          <w:sz w:val="24"/>
          <w:szCs w:val="24"/>
        </w:rPr>
      </w:pPr>
    </w:p>
    <w:sectPr w:rsidR="00A52B6E" w:rsidRPr="00A52B6E" w:rsidSect="009701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dobe Garamond Pro">
    <w:panose1 w:val="00000000000000000000"/>
    <w:charset w:val="00"/>
    <w:family w:val="roman"/>
    <w:notTrueType/>
    <w:pitch w:val="variable"/>
    <w:sig w:usb0="00000007" w:usb1="00000001" w:usb2="000000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52B6E"/>
    <w:rsid w:val="0070057C"/>
    <w:rsid w:val="008728D7"/>
    <w:rsid w:val="00970197"/>
    <w:rsid w:val="00A52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8D7"/>
  </w:style>
  <w:style w:type="paragraph" w:styleId="Heading2">
    <w:name w:val="heading 2"/>
    <w:basedOn w:val="Normal"/>
    <w:next w:val="Normal"/>
    <w:link w:val="Heading2Char"/>
    <w:uiPriority w:val="9"/>
    <w:semiHidden/>
    <w:unhideWhenUsed/>
    <w:qFormat/>
    <w:rsid w:val="008728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28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728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28D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78744125">
      <w:bodyDiv w:val="1"/>
      <w:marLeft w:val="0"/>
      <w:marRight w:val="0"/>
      <w:marTop w:val="0"/>
      <w:marBottom w:val="0"/>
      <w:divBdr>
        <w:top w:val="none" w:sz="0" w:space="0" w:color="auto"/>
        <w:left w:val="none" w:sz="0" w:space="0" w:color="auto"/>
        <w:bottom w:val="none" w:sz="0" w:space="0" w:color="auto"/>
        <w:right w:val="none" w:sz="0" w:space="0" w:color="auto"/>
      </w:divBdr>
    </w:div>
    <w:div w:id="9394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1447</Characters>
  <Application>Microsoft Office Word</Application>
  <DocSecurity>0</DocSecurity>
  <Lines>12</Lines>
  <Paragraphs>3</Paragraphs>
  <ScaleCrop>false</ScaleCrop>
  <Company>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Mollie Morrissette</dc:creator>
  <cp:keywords/>
  <dc:description/>
  <cp:lastModifiedBy> Mollie Morrissette</cp:lastModifiedBy>
  <cp:revision>1</cp:revision>
  <dcterms:created xsi:type="dcterms:W3CDTF">2012-11-21T23:36:00Z</dcterms:created>
  <dcterms:modified xsi:type="dcterms:W3CDTF">2012-11-21T23:41:00Z</dcterms:modified>
</cp:coreProperties>
</file>